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pStyle w:val="2"/>
        <w:numPr>
          <w:ilvl w:val="0"/>
          <w:numId w:val="1"/>
        </w:numPr>
      </w:pPr>
      <w:r>
        <w:rPr>
          <w:rFonts w:hint="eastAsia"/>
          <w:lang w:val="en-US" w:eastAsia="zh-CN"/>
        </w:rPr>
        <w:t>车辆通行记录对接</w:t>
      </w:r>
      <w:r>
        <w:rPr>
          <w:rFonts w:hint="eastAsia"/>
        </w:rPr>
        <w:t>接口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Url 前缀：http://url/elk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请求方式：POST  JSON数据格式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红色字段</w:t>
      </w:r>
      <w:r>
        <w:rPr>
          <w:rFonts w:hint="eastAsia"/>
          <w:lang w:val="en-US" w:eastAsia="zh-CN"/>
        </w:rPr>
        <w:t>表示必传</w:t>
      </w:r>
      <w:bookmarkStart w:id="0" w:name="_GoBack"/>
      <w:bookmarkEnd w:id="0"/>
    </w:p>
    <w:p>
      <w:pPr>
        <w:pStyle w:val="3"/>
        <w:numPr>
          <w:ilvl w:val="0"/>
          <w:numId w:val="2"/>
        </w:numPr>
      </w:pPr>
      <w:r>
        <w:rPr>
          <w:rFonts w:hint="eastAsia"/>
          <w:lang w:val="en-US" w:eastAsia="zh-CN"/>
        </w:rPr>
        <w:t>入场记录</w:t>
      </w:r>
    </w:p>
    <w:p>
      <w:pPr>
        <w:pStyle w:val="7"/>
        <w:ind w:left="720" w:firstLine="0" w:firstLineChars="0"/>
        <w:rPr>
          <w:rFonts w:hint="default" w:cs="Consolas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</w:rPr>
        <w:t>/</w:t>
      </w:r>
      <w:r>
        <w:rPr>
          <w:rFonts w:hint="eastAsia" w:cs="Consolas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carIn</w:t>
      </w:r>
    </w:p>
    <w:p>
      <w:pPr>
        <w:pStyle w:val="7"/>
        <w:ind w:left="720" w:firstLine="0" w:firstLineChars="0"/>
        <w:rPr>
          <w:rFonts w:cs="Consolas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onsolas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参数:</w:t>
      </w:r>
    </w:p>
    <w:tbl>
      <w:tblPr>
        <w:tblStyle w:val="5"/>
        <w:tblW w:w="7541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637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0000"/>
              </w:rPr>
              <w:t>projectID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停车场ID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0000"/>
              </w:rPr>
              <w:t>plate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cs="Consolas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onsolas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车牌号码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userName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channelName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通行车道名称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channelNo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车道编号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channelID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车道ID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inTime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default" w:eastAsia="宋体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</w:rPr>
              <w:t>入场时间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</w:rPr>
              <w:t>yyyy-MM-dd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 HH:mm:ss 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inPicUrl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入场照片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Base64字符串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tempLot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临时车可用车位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totalLot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总可用车位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inParkNum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在场车辆数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plateType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vehicleType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车辆类型</w:t>
            </w:r>
          </w:p>
        </w:tc>
      </w:tr>
    </w:tbl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返回值: 设备的相关信息</w:t>
      </w:r>
    </w:p>
    <w:tbl>
      <w:tblPr>
        <w:tblStyle w:val="5"/>
        <w:tblW w:w="793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6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6" w:hRule="atLeast"/>
        </w:trPr>
        <w:tc>
          <w:tcPr>
            <w:tcW w:w="3586" w:type="dxa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nsolas" w:hAnsi="Consolas" w:cs="Consolas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code</w:t>
            </w:r>
          </w:p>
        </w:tc>
        <w:tc>
          <w:tcPr>
            <w:tcW w:w="4352" w:type="dxa"/>
          </w:tcPr>
          <w:p>
            <w:pPr>
              <w:rPr>
                <w:rFonts w:hint="default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 成功  0 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6" w:type="dxa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nsolas" w:hAnsi="Consolas" w:cs="Consolas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msg</w:t>
            </w:r>
          </w:p>
        </w:tc>
        <w:tc>
          <w:tcPr>
            <w:tcW w:w="4352" w:type="dxa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nsolas" w:hAnsi="Consolas" w:cs="Consolas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86" w:type="dxa"/>
          </w:tcPr>
          <w:p/>
        </w:tc>
        <w:tc>
          <w:tcPr>
            <w:tcW w:w="4352" w:type="dxa"/>
          </w:tcPr>
          <w:p>
            <w:pPr>
              <w:rPr>
                <w:rFonts w:ascii="Consolas" w:hAnsi="Consolas" w:cs="Consolas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>
      <w:pPr>
        <w:pStyle w:val="3"/>
        <w:numPr>
          <w:ilvl w:val="0"/>
          <w:numId w:val="2"/>
        </w:numPr>
      </w:pPr>
      <w:r>
        <w:rPr>
          <w:rFonts w:hint="eastAsia"/>
          <w:lang w:val="en-US" w:eastAsia="zh-CN"/>
        </w:rPr>
        <w:t>出场记录</w:t>
      </w:r>
    </w:p>
    <w:p>
      <w:pPr>
        <w:pStyle w:val="7"/>
        <w:ind w:left="720" w:firstLine="0" w:firstLineChars="0"/>
        <w:rPr>
          <w:rFonts w:hint="default" w:cs="Consolas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</w:rPr>
        <w:t>/</w:t>
      </w:r>
      <w:r>
        <w:rPr>
          <w:rFonts w:hint="eastAsia" w:cs="Consolas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carOut</w:t>
      </w:r>
    </w:p>
    <w:p>
      <w:pPr>
        <w:pStyle w:val="7"/>
        <w:ind w:left="720" w:firstLine="0" w:firstLineChars="0"/>
        <w:rPr>
          <w:rFonts w:cs="Consolas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Consolas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参数:</w:t>
      </w:r>
    </w:p>
    <w:tbl>
      <w:tblPr>
        <w:tblStyle w:val="5"/>
        <w:tblW w:w="7541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637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参数名称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参数类型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0000"/>
              </w:rPr>
              <w:t>projectID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停车场ID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FF0000"/>
              </w:rPr>
              <w:t>plate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cs="Consolas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onsolas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车牌号码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userName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channelName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通行车道名称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channelNo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车道编号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channelID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车道ID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inTime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</w:rPr>
              <w:t>入场时间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</w:rPr>
              <w:t>yyyy-MM-dd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 HH:mm:ss 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tempLot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临时车可用车位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totalLot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总可用车位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inParkNum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在场车辆数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FF0000"/>
              </w:rPr>
              <w:t>outTime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出场时间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</w:rPr>
              <w:t>yyyy-MM-dd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 HH:mm:ss 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outPicUrl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场照片</w:t>
            </w: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Base64字符串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plateType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6" w:type="dxa"/>
          </w:tcPr>
          <w:p>
            <w:pPr>
              <w:pStyle w:val="7"/>
              <w:ind w:firstLine="0" w:firstLineChars="0"/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vehicleType</w:t>
            </w:r>
          </w:p>
        </w:tc>
        <w:tc>
          <w:tcPr>
            <w:tcW w:w="1637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字符串</w:t>
            </w:r>
          </w:p>
        </w:tc>
        <w:tc>
          <w:tcPr>
            <w:tcW w:w="3688" w:type="dxa"/>
          </w:tcPr>
          <w:p>
            <w:pPr>
              <w:pStyle w:val="7"/>
              <w:ind w:firstLine="0" w:firstLineChars="0"/>
              <w:rPr>
                <w:rFonts w:hint="default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车辆类型</w:t>
            </w:r>
          </w:p>
        </w:tc>
      </w:tr>
    </w:tbl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返回值: 设备的相关信息</w:t>
      </w:r>
    </w:p>
    <w:tbl>
      <w:tblPr>
        <w:tblStyle w:val="5"/>
        <w:tblW w:w="7938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6"/>
        <w:gridCol w:w="4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586" w:type="dxa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nsolas" w:hAnsi="Consolas" w:cs="Consolas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code</w:t>
            </w:r>
          </w:p>
        </w:tc>
        <w:tc>
          <w:tcPr>
            <w:tcW w:w="4352" w:type="dxa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 成功  0 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6" w:type="dxa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nsolas" w:hAnsi="Consolas" w:cs="Consolas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msg</w:t>
            </w:r>
          </w:p>
        </w:tc>
        <w:tc>
          <w:tcPr>
            <w:tcW w:w="4352" w:type="dxa"/>
          </w:tcPr>
          <w:p>
            <w:pPr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nsolas" w:hAnsi="Consolas" w:cs="Consolas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描述信息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586" w:type="dxa"/>
          </w:tcPr>
          <w:p/>
        </w:tc>
        <w:tc>
          <w:tcPr>
            <w:tcW w:w="4352" w:type="dxa"/>
          </w:tcPr>
          <w:p>
            <w:pPr>
              <w:rPr>
                <w:rFonts w:ascii="Consolas" w:hAnsi="Consolas" w:cs="Consolas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86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168A"/>
    <w:multiLevelType w:val="multilevel"/>
    <w:tmpl w:val="3AAC168A"/>
    <w:lvl w:ilvl="0" w:tentative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393220E"/>
    <w:multiLevelType w:val="multilevel"/>
    <w:tmpl w:val="4393220E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17352"/>
    <w:rsid w:val="03796E8D"/>
    <w:rsid w:val="056D76E6"/>
    <w:rsid w:val="072F2B2F"/>
    <w:rsid w:val="0C3B7743"/>
    <w:rsid w:val="14054302"/>
    <w:rsid w:val="148070EA"/>
    <w:rsid w:val="149300F6"/>
    <w:rsid w:val="15605170"/>
    <w:rsid w:val="160B7C5A"/>
    <w:rsid w:val="175842C3"/>
    <w:rsid w:val="197220F3"/>
    <w:rsid w:val="1AEE21F1"/>
    <w:rsid w:val="202923BB"/>
    <w:rsid w:val="22A3053E"/>
    <w:rsid w:val="251C7C5C"/>
    <w:rsid w:val="2D2628AC"/>
    <w:rsid w:val="2E1772D0"/>
    <w:rsid w:val="34DB04B5"/>
    <w:rsid w:val="388B45E8"/>
    <w:rsid w:val="3B67264F"/>
    <w:rsid w:val="45971AF3"/>
    <w:rsid w:val="4BEE01C8"/>
    <w:rsid w:val="503E5C51"/>
    <w:rsid w:val="57BA0522"/>
    <w:rsid w:val="5DAF5965"/>
    <w:rsid w:val="61BD1F1A"/>
    <w:rsid w:val="624532EB"/>
    <w:rsid w:val="6A511FDF"/>
    <w:rsid w:val="710317B3"/>
    <w:rsid w:val="742E33F5"/>
    <w:rsid w:val="781E4139"/>
    <w:rsid w:val="792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2019-12-19T10:13:00Z</dcterms:created>
  <dc:creator>陈伟</dc:creator>
  <cp:lastModifiedBy>陈伟</cp:lastModifiedBy>
  <dcterms:modified xsi:type="dcterms:W3CDTF">2020-05-18T09:36:18Z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