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E0D" w:rsidRDefault="00620557" w:rsidP="008962B7">
      <w:pPr>
        <w:spacing w:beforeLines="50" w:before="156" w:afterLines="50" w:after="156" w:line="360" w:lineRule="auto"/>
        <w:jc w:val="center"/>
        <w:outlineLvl w:val="0"/>
        <w:rPr>
          <w:rFonts w:ascii="微软雅黑" w:eastAsia="微软雅黑" w:hAnsi="微软雅黑"/>
          <w:b/>
          <w:sz w:val="32"/>
          <w:szCs w:val="28"/>
        </w:rPr>
      </w:pPr>
      <w:bookmarkStart w:id="0" w:name="_Toc410310861"/>
      <w:r w:rsidRPr="00620557">
        <w:rPr>
          <w:rFonts w:ascii="宋体" w:hAnsi="宋体" w:hint="eastAsia"/>
          <w:b/>
          <w:sz w:val="32"/>
          <w:szCs w:val="32"/>
        </w:rPr>
        <w:t>【</w:t>
      </w:r>
      <w:r w:rsidR="00787D25" w:rsidRPr="00620557">
        <w:rPr>
          <w:rFonts w:ascii="微软雅黑" w:eastAsia="微软雅黑" w:hAnsi="微软雅黑" w:hint="eastAsia"/>
          <w:b/>
          <w:sz w:val="32"/>
          <w:szCs w:val="32"/>
        </w:rPr>
        <w:t>宝</w:t>
      </w:r>
      <w:r w:rsidR="00787D25">
        <w:rPr>
          <w:rFonts w:ascii="微软雅黑" w:eastAsia="微软雅黑" w:hAnsi="微软雅黑" w:hint="eastAsia"/>
          <w:b/>
          <w:sz w:val="32"/>
          <w:szCs w:val="28"/>
        </w:rPr>
        <w:t>典</w:t>
      </w:r>
      <w:r w:rsidR="005A1F14">
        <w:rPr>
          <w:rFonts w:ascii="微软雅黑" w:eastAsia="微软雅黑" w:hAnsi="微软雅黑" w:hint="eastAsia"/>
          <w:b/>
          <w:sz w:val="32"/>
          <w:szCs w:val="28"/>
        </w:rPr>
        <w:t>五</w:t>
      </w:r>
      <w:r w:rsidRPr="00620557">
        <w:rPr>
          <w:rFonts w:ascii="宋体" w:hAnsi="宋体" w:hint="eastAsia"/>
          <w:b/>
          <w:sz w:val="32"/>
          <w:szCs w:val="32"/>
        </w:rPr>
        <w:t>】</w:t>
      </w:r>
      <w:r w:rsidR="005A1F14" w:rsidRPr="005A1F14">
        <w:rPr>
          <w:rFonts w:ascii="微软雅黑" w:eastAsia="微软雅黑" w:hAnsi="微软雅黑" w:hint="eastAsia"/>
          <w:b/>
          <w:sz w:val="32"/>
          <w:szCs w:val="28"/>
        </w:rPr>
        <w:t>电子支付商户反馈地址维护指引</w:t>
      </w:r>
    </w:p>
    <w:p w:rsidR="00232CE8" w:rsidRPr="00497F50" w:rsidRDefault="00232CE8" w:rsidP="008962B7">
      <w:pPr>
        <w:spacing w:beforeLines="50" w:before="156" w:afterLines="50" w:after="156" w:line="360" w:lineRule="auto"/>
        <w:outlineLvl w:val="0"/>
        <w:rPr>
          <w:rFonts w:ascii="微软雅黑" w:eastAsia="微软雅黑" w:hAnsi="微软雅黑" w:cs="宋体"/>
          <w:b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一、</w:t>
      </w:r>
      <w:r w:rsidRPr="00497F50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业务概览</w:t>
      </w: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：</w:t>
      </w:r>
    </w:p>
    <w:p w:rsidR="00532BED" w:rsidRDefault="00232CE8" w:rsidP="008962B7">
      <w:pPr>
        <w:spacing w:beforeLines="50" w:before="156" w:afterLines="50" w:after="156" w:line="360" w:lineRule="auto"/>
        <w:ind w:firstLine="585"/>
        <w:jc w:val="left"/>
        <w:outlineLvl w:val="0"/>
        <w:rPr>
          <w:rFonts w:ascii="微软雅黑" w:eastAsia="微软雅黑" w:hAnsi="微软雅黑" w:cs="宋体"/>
          <w:kern w:val="0"/>
          <w:sz w:val="30"/>
          <w:szCs w:val="30"/>
        </w:rPr>
      </w:pPr>
      <w:r w:rsidRPr="00232CE8">
        <w:rPr>
          <w:rFonts w:ascii="微软雅黑" w:eastAsia="微软雅黑" w:hAnsi="微软雅黑" w:cs="宋体" w:hint="eastAsia"/>
          <w:kern w:val="0"/>
          <w:sz w:val="30"/>
          <w:szCs w:val="30"/>
        </w:rPr>
        <w:t>反馈地址是指商户用来接受建行反馈</w:t>
      </w:r>
      <w:r w:rsidR="0007171C" w:rsidRPr="00B2401B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支付结果</w:t>
      </w:r>
      <w:r w:rsidRPr="00232CE8">
        <w:rPr>
          <w:rFonts w:ascii="微软雅黑" w:eastAsia="微软雅黑" w:hAnsi="微软雅黑" w:cs="宋体" w:hint="eastAsia"/>
          <w:kern w:val="0"/>
          <w:sz w:val="30"/>
          <w:szCs w:val="30"/>
        </w:rPr>
        <w:t>的地址，</w:t>
      </w:r>
      <w:r w:rsidR="00532BED">
        <w:rPr>
          <w:rFonts w:ascii="微软雅黑" w:eastAsia="微软雅黑" w:hAnsi="微软雅黑" w:cs="宋体" w:hint="eastAsia"/>
          <w:kern w:val="0"/>
          <w:sz w:val="30"/>
          <w:szCs w:val="30"/>
        </w:rPr>
        <w:t>包括</w:t>
      </w:r>
      <w:r w:rsidR="00532BED" w:rsidRPr="00532BED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页面反馈地址</w:t>
      </w:r>
      <w:r w:rsidR="00532BED">
        <w:rPr>
          <w:rFonts w:ascii="微软雅黑" w:eastAsia="微软雅黑" w:hAnsi="微软雅黑" w:cs="宋体" w:hint="eastAsia"/>
          <w:kern w:val="0"/>
          <w:sz w:val="30"/>
          <w:szCs w:val="30"/>
        </w:rPr>
        <w:t>和</w:t>
      </w:r>
      <w:r w:rsidR="00532BED" w:rsidRPr="00532BED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服务器反馈地址</w:t>
      </w:r>
      <w:r w:rsidR="00532BED">
        <w:rPr>
          <w:rFonts w:ascii="微软雅黑" w:eastAsia="微软雅黑" w:hAnsi="微软雅黑" w:cs="宋体" w:hint="eastAsia"/>
          <w:kern w:val="0"/>
          <w:sz w:val="30"/>
          <w:szCs w:val="30"/>
        </w:rPr>
        <w:t>。根据柜台、交易渠道（包括网上银行</w:t>
      </w:r>
      <w:r w:rsidR="00606A4C">
        <w:rPr>
          <w:rFonts w:ascii="微软雅黑" w:eastAsia="微软雅黑" w:hAnsi="微软雅黑" w:cs="宋体" w:hint="eastAsia"/>
          <w:kern w:val="0"/>
          <w:sz w:val="30"/>
          <w:szCs w:val="30"/>
        </w:rPr>
        <w:t>渠道</w:t>
      </w:r>
      <w:r w:rsidR="00532BED">
        <w:rPr>
          <w:rFonts w:ascii="微软雅黑" w:eastAsia="微软雅黑" w:hAnsi="微软雅黑" w:cs="宋体" w:hint="eastAsia"/>
          <w:kern w:val="0"/>
          <w:sz w:val="30"/>
          <w:szCs w:val="30"/>
        </w:rPr>
        <w:t>、手机银行</w:t>
      </w:r>
      <w:r w:rsidR="00606A4C">
        <w:rPr>
          <w:rFonts w:ascii="微软雅黑" w:eastAsia="微软雅黑" w:hAnsi="微软雅黑" w:cs="宋体" w:hint="eastAsia"/>
          <w:kern w:val="0"/>
          <w:sz w:val="30"/>
          <w:szCs w:val="30"/>
        </w:rPr>
        <w:t>渠道</w:t>
      </w:r>
      <w:r w:rsidR="00532BED">
        <w:rPr>
          <w:rFonts w:ascii="微软雅黑" w:eastAsia="微软雅黑" w:hAnsi="微软雅黑" w:cs="宋体" w:hint="eastAsia"/>
          <w:kern w:val="0"/>
          <w:sz w:val="30"/>
          <w:szCs w:val="30"/>
        </w:rPr>
        <w:t>）</w:t>
      </w:r>
      <w:r w:rsidR="00B2401B">
        <w:rPr>
          <w:rFonts w:ascii="微软雅黑" w:eastAsia="微软雅黑" w:hAnsi="微软雅黑" w:cs="宋体" w:hint="eastAsia"/>
          <w:kern w:val="0"/>
          <w:sz w:val="30"/>
          <w:szCs w:val="30"/>
        </w:rPr>
        <w:t>分别</w:t>
      </w:r>
      <w:r w:rsidR="00532BED">
        <w:rPr>
          <w:rFonts w:ascii="微软雅黑" w:eastAsia="微软雅黑" w:hAnsi="微软雅黑" w:cs="宋体" w:hint="eastAsia"/>
          <w:kern w:val="0"/>
          <w:sz w:val="30"/>
          <w:szCs w:val="30"/>
        </w:rPr>
        <w:t>维护。</w:t>
      </w:r>
    </w:p>
    <w:p w:rsidR="00B87B50" w:rsidRPr="00B87B50" w:rsidRDefault="00532BED" w:rsidP="008962B7">
      <w:pPr>
        <w:spacing w:beforeLines="50" w:before="156" w:afterLines="50" w:after="156" w:line="360" w:lineRule="auto"/>
        <w:ind w:firstLine="585"/>
        <w:jc w:val="left"/>
        <w:outlineLvl w:val="0"/>
        <w:rPr>
          <w:rFonts w:ascii="微软雅黑" w:eastAsia="微软雅黑" w:hAnsi="微软雅黑" w:cs="宋体"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kern w:val="0"/>
          <w:sz w:val="30"/>
          <w:szCs w:val="30"/>
        </w:rPr>
        <w:t>商户在向我行申请电子支付业务时向银行提供相关地址。如需修改，可自行</w:t>
      </w:r>
      <w:r w:rsidRPr="00B2401B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登陆“商户管理平台”修改</w:t>
      </w:r>
      <w:bookmarkStart w:id="1" w:name="_GoBack"/>
      <w:bookmarkEnd w:id="1"/>
    </w:p>
    <w:p w:rsidR="00232CE8" w:rsidRDefault="00232CE8" w:rsidP="008962B7">
      <w:pPr>
        <w:spacing w:beforeLines="50" w:before="156" w:afterLines="50" w:after="156" w:line="360" w:lineRule="auto"/>
        <w:outlineLvl w:val="0"/>
        <w:rPr>
          <w:rFonts w:ascii="微软雅黑" w:eastAsia="微软雅黑" w:hAnsi="微软雅黑" w:cs="宋体"/>
          <w:b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二</w:t>
      </w:r>
      <w:r w:rsidRPr="00FD225D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、</w:t>
      </w: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操作指引：</w:t>
      </w:r>
    </w:p>
    <w:p w:rsidR="00650BE8" w:rsidRDefault="00650BE8" w:rsidP="00650BE8">
      <w:pPr>
        <w:widowControl/>
        <w:spacing w:line="560" w:lineRule="exact"/>
        <w:ind w:firstLineChars="200" w:firstLine="600"/>
        <w:jc w:val="left"/>
        <w:rPr>
          <w:rFonts w:ascii="微软雅黑" w:eastAsia="微软雅黑" w:hAnsi="微软雅黑" w:cs="宋体"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kern w:val="0"/>
          <w:sz w:val="30"/>
          <w:szCs w:val="30"/>
        </w:rPr>
        <w:t>登陆</w:t>
      </w:r>
      <w:r w:rsidRPr="00232CE8">
        <w:rPr>
          <w:rFonts w:ascii="微软雅黑" w:eastAsia="微软雅黑" w:hAnsi="微软雅黑" w:cs="宋体" w:hint="eastAsia"/>
          <w:kern w:val="0"/>
          <w:sz w:val="30"/>
          <w:szCs w:val="30"/>
        </w:rPr>
        <w:t>商户管理平台，在“</w:t>
      </w:r>
      <w:r w:rsidR="00B87B50">
        <w:rPr>
          <w:rFonts w:ascii="微软雅黑" w:eastAsia="微软雅黑" w:hAnsi="微软雅黑" w:cs="宋体" w:hint="eastAsia"/>
          <w:kern w:val="0"/>
          <w:sz w:val="30"/>
          <w:szCs w:val="30"/>
        </w:rPr>
        <w:t>服务</w:t>
      </w:r>
      <w:r w:rsidRPr="00232CE8">
        <w:rPr>
          <w:rFonts w:ascii="微软雅黑" w:eastAsia="微软雅黑" w:hAnsi="微软雅黑" w:cs="宋体" w:hint="eastAsia"/>
          <w:kern w:val="0"/>
          <w:sz w:val="30"/>
          <w:szCs w:val="30"/>
        </w:rPr>
        <w:t>管理”—“商户实时反馈地址”中，选择渠道和柜台，修改实时反馈地址、服务器反馈地址</w:t>
      </w:r>
      <w:r>
        <w:rPr>
          <w:rFonts w:ascii="微软雅黑" w:eastAsia="微软雅黑" w:hAnsi="微软雅黑" w:cs="宋体" w:hint="eastAsia"/>
          <w:kern w:val="0"/>
          <w:sz w:val="30"/>
          <w:szCs w:val="30"/>
        </w:rPr>
        <w:t>。</w:t>
      </w:r>
    </w:p>
    <w:p w:rsidR="00B87B50" w:rsidRDefault="00B87B50" w:rsidP="00650BE8">
      <w:pPr>
        <w:widowControl/>
        <w:spacing w:line="560" w:lineRule="exact"/>
        <w:ind w:firstLineChars="200" w:firstLine="600"/>
        <w:jc w:val="left"/>
        <w:rPr>
          <w:rFonts w:ascii="微软雅黑" w:eastAsia="微软雅黑" w:hAnsi="微软雅黑" w:cs="宋体"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noProof/>
          <w:kern w:val="0"/>
          <w:sz w:val="30"/>
          <w:szCs w:val="30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226385</wp:posOffset>
            </wp:positionH>
            <wp:positionV relativeFrom="paragraph">
              <wp:posOffset>122747</wp:posOffset>
            </wp:positionV>
            <wp:extent cx="4595480" cy="3721395"/>
            <wp:effectExtent l="19050" t="0" r="0" b="0"/>
            <wp:wrapNone/>
            <wp:docPr id="9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078" t="7809" r="28026" b="23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5480" cy="3721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7B50" w:rsidRDefault="00B87B50" w:rsidP="00650BE8">
      <w:pPr>
        <w:widowControl/>
        <w:spacing w:line="560" w:lineRule="exact"/>
        <w:ind w:firstLineChars="200" w:firstLine="600"/>
        <w:jc w:val="left"/>
        <w:rPr>
          <w:rFonts w:ascii="微软雅黑" w:eastAsia="微软雅黑" w:hAnsi="微软雅黑" w:cs="宋体"/>
          <w:kern w:val="0"/>
          <w:sz w:val="30"/>
          <w:szCs w:val="30"/>
        </w:rPr>
      </w:pPr>
    </w:p>
    <w:p w:rsidR="00B87B50" w:rsidRPr="00650BE8" w:rsidRDefault="00B87B50" w:rsidP="00650BE8">
      <w:pPr>
        <w:widowControl/>
        <w:spacing w:line="560" w:lineRule="exact"/>
        <w:ind w:firstLineChars="200" w:firstLine="600"/>
        <w:jc w:val="left"/>
        <w:rPr>
          <w:rFonts w:ascii="微软雅黑" w:eastAsia="微软雅黑" w:hAnsi="微软雅黑" w:cs="宋体"/>
          <w:kern w:val="0"/>
          <w:sz w:val="30"/>
          <w:szCs w:val="30"/>
        </w:rPr>
      </w:pPr>
    </w:p>
    <w:p w:rsidR="00B87B50" w:rsidRDefault="00B87B50" w:rsidP="00A14A28">
      <w:pPr>
        <w:spacing w:line="560" w:lineRule="exact"/>
        <w:rPr>
          <w:rFonts w:ascii="微软雅黑" w:eastAsia="微软雅黑" w:hAnsi="微软雅黑" w:cs="宋体"/>
          <w:b/>
          <w:kern w:val="0"/>
          <w:sz w:val="30"/>
          <w:szCs w:val="30"/>
        </w:rPr>
      </w:pPr>
    </w:p>
    <w:p w:rsidR="00B87B50" w:rsidRDefault="00B87B50" w:rsidP="00A14A28">
      <w:pPr>
        <w:spacing w:line="560" w:lineRule="exact"/>
        <w:rPr>
          <w:rFonts w:ascii="微软雅黑" w:eastAsia="微软雅黑" w:hAnsi="微软雅黑" w:cs="宋体"/>
          <w:b/>
          <w:kern w:val="0"/>
          <w:sz w:val="30"/>
          <w:szCs w:val="30"/>
        </w:rPr>
      </w:pPr>
    </w:p>
    <w:p w:rsidR="00B87B50" w:rsidRDefault="00B87B50" w:rsidP="00A14A28">
      <w:pPr>
        <w:spacing w:line="560" w:lineRule="exact"/>
        <w:rPr>
          <w:rFonts w:ascii="微软雅黑" w:eastAsia="微软雅黑" w:hAnsi="微软雅黑" w:cs="宋体"/>
          <w:b/>
          <w:kern w:val="0"/>
          <w:sz w:val="30"/>
          <w:szCs w:val="30"/>
        </w:rPr>
      </w:pPr>
    </w:p>
    <w:p w:rsidR="00B87B50" w:rsidRDefault="00B87B50" w:rsidP="00A14A28">
      <w:pPr>
        <w:spacing w:line="560" w:lineRule="exact"/>
        <w:rPr>
          <w:rFonts w:ascii="微软雅黑" w:eastAsia="微软雅黑" w:hAnsi="微软雅黑" w:cs="宋体"/>
          <w:b/>
          <w:kern w:val="0"/>
          <w:sz w:val="30"/>
          <w:szCs w:val="30"/>
        </w:rPr>
      </w:pPr>
    </w:p>
    <w:p w:rsidR="00B87B50" w:rsidRDefault="00B87B50" w:rsidP="00A14A28">
      <w:pPr>
        <w:spacing w:line="560" w:lineRule="exact"/>
        <w:rPr>
          <w:rFonts w:ascii="微软雅黑" w:eastAsia="微软雅黑" w:hAnsi="微软雅黑" w:cs="宋体"/>
          <w:b/>
          <w:kern w:val="0"/>
          <w:sz w:val="30"/>
          <w:szCs w:val="30"/>
        </w:rPr>
      </w:pPr>
    </w:p>
    <w:p w:rsidR="00B87B50" w:rsidRDefault="00B87B50" w:rsidP="00A14A28">
      <w:pPr>
        <w:spacing w:line="560" w:lineRule="exact"/>
        <w:rPr>
          <w:rFonts w:ascii="微软雅黑" w:eastAsia="微软雅黑" w:hAnsi="微软雅黑" w:cs="宋体"/>
          <w:b/>
          <w:kern w:val="0"/>
          <w:sz w:val="30"/>
          <w:szCs w:val="30"/>
        </w:rPr>
      </w:pPr>
    </w:p>
    <w:p w:rsidR="00B87B50" w:rsidRDefault="00B87B50" w:rsidP="00A14A28">
      <w:pPr>
        <w:spacing w:line="560" w:lineRule="exact"/>
        <w:rPr>
          <w:rFonts w:ascii="微软雅黑" w:eastAsia="微软雅黑" w:hAnsi="微软雅黑" w:cs="宋体"/>
          <w:b/>
          <w:kern w:val="0"/>
          <w:sz w:val="30"/>
          <w:szCs w:val="30"/>
        </w:rPr>
      </w:pPr>
    </w:p>
    <w:p w:rsidR="00A14A28" w:rsidRDefault="00A14A28" w:rsidP="00A14A28">
      <w:pPr>
        <w:spacing w:line="560" w:lineRule="exact"/>
        <w:rPr>
          <w:rFonts w:ascii="微软雅黑" w:eastAsia="微软雅黑" w:hAnsi="微软雅黑" w:cs="宋体"/>
          <w:b/>
          <w:bCs/>
          <w:kern w:val="0"/>
          <w:sz w:val="24"/>
        </w:rPr>
      </w:pP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三</w:t>
      </w:r>
      <w:r w:rsidRPr="00FD225D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、</w:t>
      </w: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常见问题解答：</w:t>
      </w:r>
    </w:p>
    <w:p w:rsidR="00A14A28" w:rsidRPr="00A14A28" w:rsidRDefault="00A14A28" w:rsidP="00A14A28">
      <w:pPr>
        <w:spacing w:line="560" w:lineRule="exact"/>
        <w:rPr>
          <w:rFonts w:ascii="微软雅黑" w:eastAsia="微软雅黑" w:hAnsi="微软雅黑" w:cs="宋体"/>
          <w:b/>
          <w:kern w:val="0"/>
          <w:sz w:val="30"/>
          <w:szCs w:val="30"/>
        </w:rPr>
      </w:pPr>
      <w:r w:rsidRPr="00A14A28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1、商户开发</w:t>
      </w:r>
      <w:r w:rsidR="00650BE8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了</w:t>
      </w:r>
      <w:proofErr w:type="gramStart"/>
      <w:r w:rsidR="00650BE8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龙支付</w:t>
      </w:r>
      <w:proofErr w:type="gramEnd"/>
      <w:r w:rsidRPr="00A14A28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跳转</w:t>
      </w:r>
      <w:r w:rsidR="00650BE8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建行客户端功能</w:t>
      </w:r>
      <w:r w:rsidRPr="00A14A28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，如何修改地址？</w:t>
      </w:r>
    </w:p>
    <w:p w:rsidR="00060E26" w:rsidRDefault="004B7F05" w:rsidP="006E2F52">
      <w:pPr>
        <w:spacing w:line="560" w:lineRule="exact"/>
        <w:rPr>
          <w:rFonts w:ascii="微软雅黑" w:eastAsia="微软雅黑" w:hAnsi="微软雅黑" w:cs="宋体"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kern w:val="0"/>
          <w:sz w:val="30"/>
          <w:szCs w:val="30"/>
        </w:rPr>
        <w:lastRenderedPageBreak/>
        <w:t>答：</w:t>
      </w:r>
      <w:r w:rsidR="00650BE8">
        <w:rPr>
          <w:rFonts w:ascii="微软雅黑" w:eastAsia="微软雅黑" w:hAnsi="微软雅黑" w:cs="宋体" w:hint="eastAsia"/>
          <w:kern w:val="0"/>
          <w:sz w:val="30"/>
          <w:szCs w:val="30"/>
        </w:rPr>
        <w:t>商户APP或H5页面跳转建行客户端模式，</w:t>
      </w:r>
      <w:r w:rsidR="006E2F52">
        <w:rPr>
          <w:rFonts w:ascii="微软雅黑" w:eastAsia="微软雅黑" w:hAnsi="微软雅黑" w:cs="宋体" w:hint="eastAsia"/>
          <w:kern w:val="0"/>
          <w:sz w:val="30"/>
          <w:szCs w:val="30"/>
        </w:rPr>
        <w:t>如需修改反馈地址，</w:t>
      </w:r>
      <w:r w:rsidR="00650BE8">
        <w:rPr>
          <w:rFonts w:ascii="微软雅黑" w:eastAsia="微软雅黑" w:hAnsi="微软雅黑" w:cs="宋体" w:hint="eastAsia"/>
          <w:kern w:val="0"/>
          <w:sz w:val="30"/>
          <w:szCs w:val="30"/>
        </w:rPr>
        <w:t>只能</w:t>
      </w:r>
      <w:r w:rsidR="006E2F52">
        <w:rPr>
          <w:rFonts w:ascii="微软雅黑" w:eastAsia="微软雅黑" w:hAnsi="微软雅黑" w:cs="宋体" w:hint="eastAsia"/>
          <w:kern w:val="0"/>
          <w:sz w:val="30"/>
          <w:szCs w:val="30"/>
        </w:rPr>
        <w:t>通过商户管理平台选择柜台后，选择“网上银行渠道”修改“服务器反馈地址”。修改</w:t>
      </w:r>
      <w:r w:rsidR="00650BE8">
        <w:rPr>
          <w:rFonts w:ascii="微软雅黑" w:eastAsia="微软雅黑" w:hAnsi="微软雅黑" w:cs="宋体" w:hint="eastAsia"/>
          <w:kern w:val="0"/>
          <w:sz w:val="30"/>
          <w:szCs w:val="30"/>
        </w:rPr>
        <w:t>“手机银行渠道”</w:t>
      </w:r>
      <w:r w:rsidR="006E2F52">
        <w:rPr>
          <w:rFonts w:ascii="微软雅黑" w:eastAsia="微软雅黑" w:hAnsi="微软雅黑" w:cs="宋体" w:hint="eastAsia"/>
          <w:kern w:val="0"/>
          <w:sz w:val="30"/>
          <w:szCs w:val="30"/>
        </w:rPr>
        <w:t>的</w:t>
      </w:r>
      <w:r w:rsidR="00650BE8">
        <w:rPr>
          <w:rFonts w:ascii="微软雅黑" w:eastAsia="微软雅黑" w:hAnsi="微软雅黑" w:cs="宋体" w:hint="eastAsia"/>
          <w:kern w:val="0"/>
          <w:sz w:val="30"/>
          <w:szCs w:val="30"/>
        </w:rPr>
        <w:t>页面反馈地址</w:t>
      </w:r>
      <w:r w:rsidR="006E2F52">
        <w:rPr>
          <w:rFonts w:ascii="微软雅黑" w:eastAsia="微软雅黑" w:hAnsi="微软雅黑" w:cs="宋体" w:hint="eastAsia"/>
          <w:kern w:val="0"/>
          <w:sz w:val="30"/>
          <w:szCs w:val="30"/>
        </w:rPr>
        <w:t>需提请我行维护。</w:t>
      </w:r>
    </w:p>
    <w:p w:rsidR="002F51B0" w:rsidRDefault="002F51B0" w:rsidP="006E2F52">
      <w:pPr>
        <w:spacing w:line="560" w:lineRule="exact"/>
        <w:rPr>
          <w:rFonts w:ascii="微软雅黑" w:eastAsia="微软雅黑" w:hAnsi="微软雅黑" w:cs="宋体"/>
          <w:kern w:val="0"/>
          <w:sz w:val="30"/>
          <w:szCs w:val="30"/>
        </w:rPr>
      </w:pPr>
    </w:p>
    <w:p w:rsidR="002F51B0" w:rsidRDefault="002F51B0" w:rsidP="002F51B0">
      <w:pPr>
        <w:spacing w:line="560" w:lineRule="exact"/>
        <w:rPr>
          <w:rFonts w:ascii="微软雅黑" w:eastAsia="微软雅黑" w:hAnsi="微软雅黑" w:cs="宋体"/>
          <w:b/>
          <w:kern w:val="0"/>
          <w:sz w:val="30"/>
          <w:szCs w:val="30"/>
        </w:rPr>
      </w:pP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2</w:t>
      </w:r>
      <w:r w:rsidRPr="00A14A28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、</w:t>
      </w:r>
      <w:r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反馈地址修改后，多久可以生效</w:t>
      </w:r>
      <w:r w:rsidRPr="00A14A28">
        <w:rPr>
          <w:rFonts w:ascii="微软雅黑" w:eastAsia="微软雅黑" w:hAnsi="微软雅黑" w:cs="宋体" w:hint="eastAsia"/>
          <w:b/>
          <w:kern w:val="0"/>
          <w:sz w:val="30"/>
          <w:szCs w:val="30"/>
        </w:rPr>
        <w:t>？</w:t>
      </w:r>
    </w:p>
    <w:p w:rsidR="002F51B0" w:rsidRPr="002F51B0" w:rsidRDefault="002F51B0" w:rsidP="002F51B0">
      <w:pPr>
        <w:spacing w:line="560" w:lineRule="exact"/>
        <w:rPr>
          <w:rFonts w:ascii="微软雅黑" w:eastAsia="微软雅黑" w:hAnsi="微软雅黑" w:cs="宋体"/>
          <w:kern w:val="0"/>
          <w:sz w:val="30"/>
          <w:szCs w:val="30"/>
        </w:rPr>
      </w:pPr>
      <w:r w:rsidRPr="002F51B0">
        <w:rPr>
          <w:rFonts w:ascii="微软雅黑" w:eastAsia="微软雅黑" w:hAnsi="微软雅黑" w:cs="宋体" w:hint="eastAsia"/>
          <w:kern w:val="0"/>
          <w:sz w:val="30"/>
          <w:szCs w:val="30"/>
        </w:rPr>
        <w:t>答：商户通过商户管理平台修改反馈地址后，实时即可生效；如通过银行后台修改手机渠道反馈地址，商户需要重新登录一次商户管理平台以更新激活修改数据。</w:t>
      </w:r>
    </w:p>
    <w:p w:rsidR="002F51B0" w:rsidRPr="002F51B0" w:rsidRDefault="002F51B0" w:rsidP="006E2F52">
      <w:pPr>
        <w:spacing w:line="560" w:lineRule="exact"/>
        <w:rPr>
          <w:rFonts w:ascii="微软雅黑" w:eastAsia="微软雅黑" w:hAnsi="微软雅黑" w:cs="宋体"/>
          <w:kern w:val="0"/>
          <w:sz w:val="30"/>
          <w:szCs w:val="30"/>
        </w:rPr>
      </w:pPr>
    </w:p>
    <w:bookmarkEnd w:id="0"/>
    <w:p w:rsidR="00963898" w:rsidRPr="00A67F8F" w:rsidRDefault="00963898" w:rsidP="00456B43">
      <w:pPr>
        <w:spacing w:beforeLines="50" w:before="156" w:afterLines="50" w:after="156" w:line="360" w:lineRule="auto"/>
        <w:jc w:val="left"/>
        <w:outlineLvl w:val="0"/>
        <w:rPr>
          <w:rFonts w:ascii="微软雅黑" w:eastAsia="微软雅黑" w:hAnsi="微软雅黑"/>
          <w:b/>
          <w:sz w:val="32"/>
          <w:szCs w:val="28"/>
        </w:rPr>
      </w:pPr>
    </w:p>
    <w:sectPr w:rsidR="00963898" w:rsidRPr="00A67F8F" w:rsidSect="00C14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3C1" w:rsidRDefault="009063C1" w:rsidP="00C5486A">
      <w:r>
        <w:separator/>
      </w:r>
    </w:p>
  </w:endnote>
  <w:endnote w:type="continuationSeparator" w:id="0">
    <w:p w:rsidR="009063C1" w:rsidRDefault="009063C1" w:rsidP="00C5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3C1" w:rsidRDefault="009063C1" w:rsidP="00C5486A">
      <w:r>
        <w:separator/>
      </w:r>
    </w:p>
  </w:footnote>
  <w:footnote w:type="continuationSeparator" w:id="0">
    <w:p w:rsidR="009063C1" w:rsidRDefault="009063C1" w:rsidP="00C548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0314C"/>
    <w:multiLevelType w:val="hybridMultilevel"/>
    <w:tmpl w:val="F476F9CA"/>
    <w:lvl w:ilvl="0" w:tplc="5AA2723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74565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FE2D8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CEC72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484D02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180E9A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FC2DD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48FA7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2E46A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AAB38D2"/>
    <w:multiLevelType w:val="hybridMultilevel"/>
    <w:tmpl w:val="34C4957C"/>
    <w:lvl w:ilvl="0" w:tplc="608EA2E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4E0D"/>
    <w:rsid w:val="000425EF"/>
    <w:rsid w:val="00060E26"/>
    <w:rsid w:val="0007171C"/>
    <w:rsid w:val="000B7769"/>
    <w:rsid w:val="00115F94"/>
    <w:rsid w:val="00117C37"/>
    <w:rsid w:val="001770ED"/>
    <w:rsid w:val="00216C8D"/>
    <w:rsid w:val="00232CE8"/>
    <w:rsid w:val="002F1443"/>
    <w:rsid w:val="002F51B0"/>
    <w:rsid w:val="003211E0"/>
    <w:rsid w:val="0033066D"/>
    <w:rsid w:val="0039192D"/>
    <w:rsid w:val="00410B65"/>
    <w:rsid w:val="00421E0D"/>
    <w:rsid w:val="00435263"/>
    <w:rsid w:val="00456B43"/>
    <w:rsid w:val="00497F50"/>
    <w:rsid w:val="004B7F05"/>
    <w:rsid w:val="004E2CE0"/>
    <w:rsid w:val="004F5502"/>
    <w:rsid w:val="00532BED"/>
    <w:rsid w:val="00545062"/>
    <w:rsid w:val="00553DB8"/>
    <w:rsid w:val="00557FAC"/>
    <w:rsid w:val="005815F2"/>
    <w:rsid w:val="00597BF9"/>
    <w:rsid w:val="005A0E24"/>
    <w:rsid w:val="005A1F14"/>
    <w:rsid w:val="005F6A0C"/>
    <w:rsid w:val="0060561A"/>
    <w:rsid w:val="00605F7E"/>
    <w:rsid w:val="00606A4C"/>
    <w:rsid w:val="00612E29"/>
    <w:rsid w:val="00620557"/>
    <w:rsid w:val="00641933"/>
    <w:rsid w:val="00650BE8"/>
    <w:rsid w:val="00660318"/>
    <w:rsid w:val="006E2F52"/>
    <w:rsid w:val="0072129E"/>
    <w:rsid w:val="007546EE"/>
    <w:rsid w:val="00787D25"/>
    <w:rsid w:val="0079410A"/>
    <w:rsid w:val="007E0F30"/>
    <w:rsid w:val="008317C1"/>
    <w:rsid w:val="0088181F"/>
    <w:rsid w:val="00881DF7"/>
    <w:rsid w:val="00884E0D"/>
    <w:rsid w:val="008962B7"/>
    <w:rsid w:val="008B11E2"/>
    <w:rsid w:val="008D03AB"/>
    <w:rsid w:val="009063C1"/>
    <w:rsid w:val="00946F38"/>
    <w:rsid w:val="00963898"/>
    <w:rsid w:val="00977A45"/>
    <w:rsid w:val="00A14A28"/>
    <w:rsid w:val="00A4244D"/>
    <w:rsid w:val="00A67F8F"/>
    <w:rsid w:val="00AA7C9F"/>
    <w:rsid w:val="00B04709"/>
    <w:rsid w:val="00B2401B"/>
    <w:rsid w:val="00B66A07"/>
    <w:rsid w:val="00B71A01"/>
    <w:rsid w:val="00B74606"/>
    <w:rsid w:val="00B87B50"/>
    <w:rsid w:val="00B959D5"/>
    <w:rsid w:val="00BA16F3"/>
    <w:rsid w:val="00C03595"/>
    <w:rsid w:val="00C14587"/>
    <w:rsid w:val="00C5486A"/>
    <w:rsid w:val="00C80F07"/>
    <w:rsid w:val="00D41E13"/>
    <w:rsid w:val="00DC2C61"/>
    <w:rsid w:val="00E6119B"/>
    <w:rsid w:val="00EC17C1"/>
    <w:rsid w:val="00EE1ACD"/>
    <w:rsid w:val="00F347DD"/>
    <w:rsid w:val="00FD225D"/>
    <w:rsid w:val="00FD6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4E0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84E0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Hyperlink"/>
    <w:uiPriority w:val="99"/>
    <w:rsid w:val="00884E0D"/>
    <w:rPr>
      <w:color w:val="0000FF"/>
      <w:u w:val="single"/>
    </w:rPr>
  </w:style>
  <w:style w:type="paragraph" w:styleId="a5">
    <w:name w:val="Balloon Text"/>
    <w:basedOn w:val="a"/>
    <w:link w:val="Char"/>
    <w:uiPriority w:val="99"/>
    <w:semiHidden/>
    <w:unhideWhenUsed/>
    <w:rsid w:val="00B66A07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66A07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C548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C5486A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C548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C5486A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497F5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3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2</Pages>
  <Words>66</Words>
  <Characters>381</Characters>
  <Application>Microsoft Office Word</Application>
  <DocSecurity>0</DocSecurity>
  <Lines>3</Lines>
  <Paragraphs>1</Paragraphs>
  <ScaleCrop>false</ScaleCrop>
  <Company>HP</Company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汪海韵</dc:creator>
  <cp:lastModifiedBy>黄东</cp:lastModifiedBy>
  <cp:revision>83</cp:revision>
  <dcterms:created xsi:type="dcterms:W3CDTF">2017-01-20T00:38:00Z</dcterms:created>
  <dcterms:modified xsi:type="dcterms:W3CDTF">2018-01-15T03:44:00Z</dcterms:modified>
</cp:coreProperties>
</file>